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8E6F9" w14:textId="7DA813DC" w:rsidR="001355FF" w:rsidRDefault="001355FF" w:rsidP="00E54BB2">
      <w:pPr>
        <w:jc w:val="center"/>
        <w:rPr>
          <w:sz w:val="32"/>
          <w:szCs w:val="32"/>
        </w:rPr>
      </w:pPr>
      <w:r w:rsidRPr="00C27CA6">
        <w:rPr>
          <w:rFonts w:hint="eastAsia"/>
          <w:sz w:val="32"/>
          <w:szCs w:val="32"/>
        </w:rPr>
        <w:t>新型コロナウィルス感染症</w:t>
      </w:r>
      <w:r w:rsidRPr="00C27CA6">
        <w:rPr>
          <w:sz w:val="32"/>
          <w:szCs w:val="32"/>
        </w:rPr>
        <w:t>PCR検査</w:t>
      </w:r>
      <w:r w:rsidR="00851FF7" w:rsidRPr="00C27CA6">
        <w:rPr>
          <w:rFonts w:hint="eastAsia"/>
          <w:sz w:val="32"/>
          <w:szCs w:val="32"/>
        </w:rPr>
        <w:t>・抗原検査</w:t>
      </w:r>
    </w:p>
    <w:p w14:paraId="08D2A2B5" w14:textId="77777777" w:rsidR="000C46BF" w:rsidRDefault="00F33218" w:rsidP="000C46BF">
      <w:pPr>
        <w:ind w:firstLineChars="200" w:firstLine="420"/>
      </w:pPr>
      <w:r>
        <w:t>本検査は、発熱等の感染を疑う症状がなく、分娩</w:t>
      </w:r>
      <w:r>
        <w:rPr>
          <w:rFonts w:hint="eastAsia"/>
        </w:rPr>
        <w:t>前</w:t>
      </w:r>
      <w:r>
        <w:t>の妊婦の方を対象としており</w:t>
      </w:r>
      <w:r>
        <w:rPr>
          <w:rFonts w:hint="eastAsia"/>
        </w:rPr>
        <w:t>、分娩時の母子が</w:t>
      </w:r>
    </w:p>
    <w:p w14:paraId="340ECDE4" w14:textId="5DA7C8E3" w:rsidR="00F33218" w:rsidRPr="000C46BF" w:rsidRDefault="00F33218" w:rsidP="000C46BF">
      <w:pPr>
        <w:ind w:firstLineChars="200" w:firstLine="420"/>
      </w:pPr>
      <w:r>
        <w:rPr>
          <w:rFonts w:hint="eastAsia"/>
        </w:rPr>
        <w:t>コロナウィルスに感染していないかの不安を取り除き安全に分娩に至ることを目的としています</w:t>
      </w:r>
    </w:p>
    <w:p w14:paraId="568A3AE0" w14:textId="77777777" w:rsidR="000C46BF" w:rsidRDefault="000C46BF" w:rsidP="001355FF"/>
    <w:p w14:paraId="4F31A9E9" w14:textId="6AFA3ABC" w:rsidR="001355FF" w:rsidRDefault="001355FF" w:rsidP="001355FF">
      <w:r>
        <w:t>&lt;</w:t>
      </w:r>
      <w:r w:rsidR="00BF3581">
        <w:rPr>
          <w:rFonts w:hint="eastAsia"/>
        </w:rPr>
        <w:t>検査について</w:t>
      </w:r>
      <w:r>
        <w:t>&gt;</w:t>
      </w:r>
    </w:p>
    <w:p w14:paraId="351A4223" w14:textId="11D80C78" w:rsidR="004107BD" w:rsidRDefault="001355FF" w:rsidP="00BF3581">
      <w:pPr>
        <w:ind w:firstLineChars="100" w:firstLine="210"/>
      </w:pPr>
      <w:r>
        <w:t>1. PCR 検査</w:t>
      </w:r>
      <w:r w:rsidR="00851FF7">
        <w:rPr>
          <w:rFonts w:hint="eastAsia"/>
        </w:rPr>
        <w:t>・抗原検査</w:t>
      </w:r>
      <w:r>
        <w:t>では、新型コロナウイルスに感染しているかを調べます。</w:t>
      </w:r>
    </w:p>
    <w:p w14:paraId="37890E27" w14:textId="42789A99" w:rsidR="001355FF" w:rsidRDefault="001355FF" w:rsidP="00BF3581">
      <w:pPr>
        <w:ind w:firstLineChars="100" w:firstLine="210"/>
      </w:pPr>
      <w:r>
        <w:t>2. 検査は、細い綿棒で鼻や喉の奥を拭う方法で行い</w:t>
      </w:r>
      <w:r>
        <w:rPr>
          <w:rFonts w:hint="eastAsia"/>
        </w:rPr>
        <w:t>ます。</w:t>
      </w:r>
    </w:p>
    <w:p w14:paraId="5A8EC3DE" w14:textId="27CFAB90" w:rsidR="00CB1D03" w:rsidRDefault="001355FF" w:rsidP="00CB1D03">
      <w:pPr>
        <w:ind w:left="630" w:hangingChars="300" w:hanging="630"/>
      </w:pPr>
      <w:r>
        <w:t xml:space="preserve"> </w:t>
      </w:r>
      <w:r w:rsidR="00BF3581">
        <w:rPr>
          <w:rFonts w:hint="eastAsia"/>
        </w:rPr>
        <w:t xml:space="preserve"> </w:t>
      </w:r>
      <w:r>
        <w:t xml:space="preserve">3. </w:t>
      </w:r>
      <w:r w:rsidR="00851FF7">
        <w:t>この検査で結果が陽性になった場合、</w:t>
      </w:r>
    </w:p>
    <w:p w14:paraId="465F21FA" w14:textId="77777777" w:rsidR="00E54BB2" w:rsidRDefault="00851FF7" w:rsidP="00CB1D03">
      <w:pPr>
        <w:ind w:leftChars="300" w:left="630"/>
      </w:pPr>
      <w:r>
        <w:t>感染症法保健所の指示に従</w:t>
      </w:r>
      <w:r w:rsidR="00CB1D03">
        <w:rPr>
          <w:rFonts w:hint="eastAsia"/>
        </w:rPr>
        <w:t>い分娩施設が変更になる</w:t>
      </w:r>
      <w:r>
        <w:rPr>
          <w:rFonts w:hint="eastAsia"/>
        </w:rPr>
        <w:t>ことをご同意ください。</w:t>
      </w:r>
    </w:p>
    <w:p w14:paraId="293121CE" w14:textId="15F4A262" w:rsidR="001355FF" w:rsidRDefault="00E54BB2" w:rsidP="00CB1D03">
      <w:pPr>
        <w:ind w:leftChars="300" w:left="630"/>
      </w:pPr>
      <w:r>
        <w:rPr>
          <w:rFonts w:hint="eastAsia"/>
        </w:rPr>
        <w:t>分娩施設は保健所管轄で行い母子の分娩後の検査や管理が可能な施設となります。</w:t>
      </w:r>
      <w:r w:rsidR="00CB1D03">
        <w:br/>
      </w:r>
      <w:r w:rsidR="00CB1D03">
        <w:rPr>
          <w:rFonts w:hint="eastAsia"/>
        </w:rPr>
        <w:t>また、転院先等で</w:t>
      </w:r>
      <w:r w:rsidR="00CB1D03">
        <w:t>分娩方法等が変更される（帝王切開や 計画分娩等）可能性があり</w:t>
      </w:r>
      <w:r w:rsidR="00F33218">
        <w:rPr>
          <w:rFonts w:hint="eastAsia"/>
        </w:rPr>
        <w:t>、</w:t>
      </w:r>
      <w:r w:rsidR="00CB1D03">
        <w:t>感染拡大防止の観点から分娩後一定期間、母子分離（お母さんと赤ちゃんが別室で</w:t>
      </w:r>
      <w:r w:rsidR="00F33218">
        <w:rPr>
          <w:rFonts w:hint="eastAsia"/>
        </w:rPr>
        <w:t>管理し</w:t>
      </w:r>
      <w:r w:rsidR="00CB1D03">
        <w:t>赤ちゃんに触れたり、授乳することができない）となる可能性があります</w:t>
      </w:r>
      <w:r w:rsidR="00F33218">
        <w:rPr>
          <w:rFonts w:hint="eastAsia"/>
        </w:rPr>
        <w:t>が、全て赤ちゃんとお母さんの安全を優先した選択ということをご了承下さい。</w:t>
      </w:r>
      <w:r w:rsidR="00CB1D03">
        <w:br/>
        <w:t>希望により、退院後において自治体が提供する、助産師・保健師等による継続的な健康支援や、育児支援などのケアを受けることができます。 そのため、本検査結果等につきましては、住民票のある自治体に提供させていただく場合があります</w:t>
      </w:r>
    </w:p>
    <w:p w14:paraId="6506570A" w14:textId="3F45FD20" w:rsidR="00E54BB2" w:rsidRDefault="00E54BB2" w:rsidP="00CB1D03">
      <w:pPr>
        <w:ind w:leftChars="300" w:left="630"/>
      </w:pPr>
    </w:p>
    <w:p w14:paraId="7B0C98BA" w14:textId="18F564F9" w:rsidR="00E54BB2" w:rsidRDefault="00E54BB2" w:rsidP="00CB1D03">
      <w:pPr>
        <w:ind w:leftChars="300" w:left="630"/>
      </w:pPr>
      <w:r>
        <w:rPr>
          <w:rFonts w:hint="eastAsia"/>
        </w:rPr>
        <w:t>陽性となった場合の不安もあるかと思いますが、コロナウィルスから大切な母子の命を守ることが最善と考え</w:t>
      </w:r>
      <w:r w:rsidR="000C46BF">
        <w:rPr>
          <w:rFonts w:hint="eastAsia"/>
        </w:rPr>
        <w:t>ております。</w:t>
      </w:r>
    </w:p>
    <w:p w14:paraId="4E712BD7" w14:textId="66ABB1C4" w:rsidR="00F33218" w:rsidRDefault="00F33218" w:rsidP="00CB1D03">
      <w:pPr>
        <w:ind w:leftChars="300" w:left="630"/>
      </w:pPr>
    </w:p>
    <w:p w14:paraId="35025402" w14:textId="77777777" w:rsidR="00E54BB2" w:rsidRDefault="00F33218" w:rsidP="00E54BB2">
      <w:pPr>
        <w:jc w:val="right"/>
      </w:pPr>
      <w:r>
        <w:rPr>
          <w:rFonts w:hint="eastAsia"/>
        </w:rPr>
        <w:t>医療法人辰和会佐藤産婦人</w:t>
      </w:r>
      <w:r w:rsidR="00E54BB2">
        <w:rPr>
          <w:rFonts w:hint="eastAsia"/>
        </w:rPr>
        <w:t xml:space="preserve">科　</w:t>
      </w:r>
    </w:p>
    <w:p w14:paraId="63CFA429" w14:textId="02369967" w:rsidR="00F33218" w:rsidRDefault="00F33218" w:rsidP="00E54BB2">
      <w:pPr>
        <w:jc w:val="right"/>
      </w:pPr>
      <w:r>
        <w:rPr>
          <w:rFonts w:hint="eastAsia"/>
        </w:rPr>
        <w:t>院長　佐藤智之</w:t>
      </w:r>
    </w:p>
    <w:p w14:paraId="03A7BAD2" w14:textId="54B6B8D2" w:rsidR="00E54BB2" w:rsidRDefault="00E54BB2" w:rsidP="00E54BB2">
      <w:pPr>
        <w:jc w:val="right"/>
      </w:pPr>
    </w:p>
    <w:p w14:paraId="52EE4C55" w14:textId="618DC0AD" w:rsidR="00E54BB2" w:rsidRDefault="00E54BB2" w:rsidP="000C46BF">
      <w:pPr>
        <w:ind w:firstLineChars="300" w:firstLine="1200"/>
        <w:rPr>
          <w:sz w:val="40"/>
          <w:szCs w:val="40"/>
        </w:rPr>
      </w:pPr>
      <w:r w:rsidRPr="00E54BB2">
        <w:rPr>
          <w:rFonts w:hint="eastAsia"/>
          <w:sz w:val="40"/>
          <w:szCs w:val="40"/>
        </w:rPr>
        <w:t>□PCR検査</w:t>
      </w:r>
      <w:r w:rsidR="000C46BF">
        <w:rPr>
          <w:rFonts w:hint="eastAsia"/>
          <w:sz w:val="40"/>
          <w:szCs w:val="40"/>
        </w:rPr>
        <w:t xml:space="preserve">　　</w:t>
      </w:r>
      <w:r w:rsidRPr="00E54BB2">
        <w:rPr>
          <w:rFonts w:hint="eastAsia"/>
          <w:sz w:val="40"/>
          <w:szCs w:val="40"/>
        </w:rPr>
        <w:t xml:space="preserve">　□抗原検査</w:t>
      </w:r>
      <w:r w:rsidR="000C46BF">
        <w:rPr>
          <w:sz w:val="40"/>
          <w:szCs w:val="40"/>
        </w:rPr>
        <w:br/>
      </w:r>
    </w:p>
    <w:p w14:paraId="70FD9A0A" w14:textId="77777777" w:rsidR="001355FF" w:rsidRDefault="001355FF" w:rsidP="001355FF">
      <w:r>
        <w:t>&lt;同意書&gt;</w:t>
      </w:r>
    </w:p>
    <w:p w14:paraId="35DB8835" w14:textId="4BCEC764" w:rsidR="001355FF" w:rsidRDefault="001355FF" w:rsidP="001355FF">
      <w:r>
        <w:rPr>
          <w:rFonts w:hint="eastAsia"/>
        </w:rPr>
        <w:t>私は、新型コロナウイルス感染症</w:t>
      </w:r>
      <w:r>
        <w:t>PCR検査</w:t>
      </w:r>
      <w:r w:rsidR="00F33218">
        <w:rPr>
          <w:rFonts w:hint="eastAsia"/>
        </w:rPr>
        <w:t>、抗原検査</w:t>
      </w:r>
      <w:r>
        <w:t>について理解しました．</w:t>
      </w:r>
      <w:r w:rsidR="00F33218">
        <w:br/>
      </w:r>
      <w:r>
        <w:t>よっ</w:t>
      </w:r>
      <w:r>
        <w:rPr>
          <w:rFonts w:hint="eastAsia"/>
        </w:rPr>
        <w:t>て、本</w:t>
      </w:r>
      <w:r>
        <w:t>検査を受けること。尚、検査の結果が陽性になった</w:t>
      </w:r>
      <w:r>
        <w:rPr>
          <w:rFonts w:hint="eastAsia"/>
        </w:rPr>
        <w:t>場合は、感染症法により保健所の指示に従うことについても同意します</w:t>
      </w:r>
      <w:r w:rsidR="00CB1D03">
        <w:rPr>
          <w:rFonts w:hint="eastAsia"/>
        </w:rPr>
        <w:t>。</w:t>
      </w:r>
    </w:p>
    <w:p w14:paraId="381BFE0F" w14:textId="77777777" w:rsidR="00E54BB2" w:rsidRDefault="00E54BB2" w:rsidP="00E54BB2"/>
    <w:p w14:paraId="4205230F" w14:textId="4E589A15" w:rsidR="001355FF" w:rsidRPr="00E54BB2" w:rsidRDefault="00E54BB2" w:rsidP="00E54BB2">
      <w:pPr>
        <w:ind w:firstLineChars="300" w:firstLine="630"/>
        <w:rPr>
          <w:u w:val="single"/>
        </w:rPr>
      </w:pPr>
      <w:r w:rsidRPr="00E54BB2">
        <w:rPr>
          <w:rFonts w:hint="eastAsia"/>
          <w:u w:val="single"/>
        </w:rPr>
        <w:t>2021</w:t>
      </w:r>
      <w:r w:rsidR="001355FF" w:rsidRPr="00E54BB2">
        <w:rPr>
          <w:rFonts w:hint="eastAsia"/>
          <w:u w:val="single"/>
        </w:rPr>
        <w:t>年</w:t>
      </w:r>
      <w:r w:rsidR="001355FF" w:rsidRPr="00E54BB2">
        <w:rPr>
          <w:u w:val="single"/>
        </w:rPr>
        <w:t xml:space="preserve"> </w:t>
      </w:r>
      <w:r w:rsidR="00F33218" w:rsidRPr="00E54BB2">
        <w:rPr>
          <w:rFonts w:hint="eastAsia"/>
          <w:u w:val="single"/>
        </w:rPr>
        <w:t xml:space="preserve">　</w:t>
      </w:r>
      <w:r>
        <w:rPr>
          <w:rFonts w:hint="eastAsia"/>
          <w:u w:val="single"/>
        </w:rPr>
        <w:t xml:space="preserve">　</w:t>
      </w:r>
      <w:r w:rsidR="00F33218" w:rsidRPr="00E54BB2">
        <w:rPr>
          <w:rFonts w:hint="eastAsia"/>
          <w:u w:val="single"/>
        </w:rPr>
        <w:t xml:space="preserve">　</w:t>
      </w:r>
      <w:r w:rsidR="001355FF" w:rsidRPr="00E54BB2">
        <w:rPr>
          <w:u w:val="single"/>
        </w:rPr>
        <w:t xml:space="preserve">月 </w:t>
      </w:r>
      <w:r w:rsidR="00F33218" w:rsidRPr="00E54BB2">
        <w:rPr>
          <w:rFonts w:hint="eastAsia"/>
          <w:u w:val="single"/>
        </w:rPr>
        <w:t xml:space="preserve">　　　</w:t>
      </w:r>
      <w:r w:rsidR="001355FF" w:rsidRPr="00E54BB2">
        <w:rPr>
          <w:u w:val="single"/>
        </w:rPr>
        <w:t>日</w:t>
      </w:r>
    </w:p>
    <w:p w14:paraId="61351E96" w14:textId="77777777" w:rsidR="00E54BB2" w:rsidRDefault="00E54BB2" w:rsidP="00E54BB2">
      <w:pPr>
        <w:ind w:firstLineChars="300" w:firstLine="630"/>
      </w:pPr>
    </w:p>
    <w:p w14:paraId="2194FCCD" w14:textId="77777777" w:rsidR="00E54BB2" w:rsidRDefault="00E54BB2" w:rsidP="00E54BB2">
      <w:pPr>
        <w:ind w:firstLineChars="300" w:firstLine="630"/>
      </w:pPr>
    </w:p>
    <w:p w14:paraId="114DD68D" w14:textId="02FDB6CE" w:rsidR="004656F0" w:rsidRPr="00E54BB2" w:rsidRDefault="001355FF" w:rsidP="00E35E52">
      <w:pPr>
        <w:ind w:firstLineChars="300" w:firstLine="630"/>
        <w:rPr>
          <w:u w:val="single"/>
        </w:rPr>
      </w:pPr>
      <w:r w:rsidRPr="00E54BB2">
        <w:rPr>
          <w:rFonts w:hint="eastAsia"/>
          <w:u w:val="single"/>
        </w:rPr>
        <w:t>検査</w:t>
      </w:r>
      <w:r w:rsidR="00AC5479">
        <w:rPr>
          <w:rFonts w:hint="eastAsia"/>
          <w:u w:val="single"/>
        </w:rPr>
        <w:t>者</w:t>
      </w:r>
      <w:r w:rsidRPr="00E54BB2">
        <w:rPr>
          <w:rFonts w:hint="eastAsia"/>
          <w:u w:val="single"/>
        </w:rPr>
        <w:t>氏名（自署）：</w:t>
      </w:r>
      <w:r w:rsidRPr="00E54BB2">
        <w:rPr>
          <w:u w:val="single"/>
        </w:rPr>
        <w:t xml:space="preserve"> </w:t>
      </w:r>
      <w:r w:rsidR="00E54BB2" w:rsidRPr="00E54BB2">
        <w:rPr>
          <w:rFonts w:hint="eastAsia"/>
          <w:u w:val="single"/>
        </w:rPr>
        <w:t xml:space="preserve">　　　　　　　　　　　　　　　　　　　　　　　　</w:t>
      </w:r>
    </w:p>
    <w:sectPr w:rsidR="004656F0" w:rsidRPr="00E54BB2" w:rsidSect="000C46B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FF"/>
    <w:rsid w:val="000C46BF"/>
    <w:rsid w:val="001355FF"/>
    <w:rsid w:val="004107BD"/>
    <w:rsid w:val="004656F0"/>
    <w:rsid w:val="00851FF7"/>
    <w:rsid w:val="00AC5479"/>
    <w:rsid w:val="00BF3581"/>
    <w:rsid w:val="00C27CA6"/>
    <w:rsid w:val="00CB1D03"/>
    <w:rsid w:val="00E35E52"/>
    <w:rsid w:val="00E54BB2"/>
    <w:rsid w:val="00F33218"/>
    <w:rsid w:val="00FC1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102E2F"/>
  <w15:chartTrackingRefBased/>
  <w15:docId w15:val="{A24511C2-99C2-4022-9196-0C706745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康世</dc:creator>
  <cp:keywords/>
  <dc:description/>
  <cp:lastModifiedBy>佐藤 康世</cp:lastModifiedBy>
  <cp:revision>10</cp:revision>
  <cp:lastPrinted>2021-04-24T21:56:00Z</cp:lastPrinted>
  <dcterms:created xsi:type="dcterms:W3CDTF">2021-04-24T21:16:00Z</dcterms:created>
  <dcterms:modified xsi:type="dcterms:W3CDTF">2021-04-24T22:36:00Z</dcterms:modified>
</cp:coreProperties>
</file>